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Итоги социального опроса общественного мнения на тему: «Бюджет для граждан» за 1 квартал текущего года подвели в Администрации</w:t>
      </w:r>
      <w:r>
        <w:rPr>
          <w:rFonts w:ascii="Trebuchet MS" w:hAnsi="Trebuchet MS"/>
          <w:color w:val="22252D"/>
          <w:sz w:val="21"/>
          <w:szCs w:val="21"/>
        </w:rPr>
        <w:t xml:space="preserve"> сельского поселения Калтасинский сельсовет</w:t>
      </w:r>
      <w:r>
        <w:rPr>
          <w:rFonts w:ascii="Trebuchet MS" w:hAnsi="Trebuchet MS"/>
          <w:color w:val="22252D"/>
          <w:sz w:val="21"/>
          <w:szCs w:val="21"/>
        </w:rPr>
        <w:t xml:space="preserve"> </w:t>
      </w:r>
      <w:bookmarkStart w:id="0" w:name="_GoBack"/>
      <w:bookmarkEnd w:id="0"/>
      <w:r>
        <w:rPr>
          <w:rFonts w:ascii="Trebuchet MS" w:hAnsi="Trebuchet MS"/>
          <w:color w:val="22252D"/>
          <w:sz w:val="21"/>
          <w:szCs w:val="21"/>
        </w:rPr>
        <w:t>муниципального района Калтасинский район Республики Башкортостан. Голосование проводилось на сайте администрации муниципального района Калтасинский район</w:t>
      </w:r>
      <w:hyperlink r:id="rId5" w:history="1">
        <w:r>
          <w:rPr>
            <w:rStyle w:val="a4"/>
            <w:rFonts w:ascii="Trebuchet MS" w:hAnsi="Trebuchet MS"/>
            <w:color w:val="2B76B2"/>
            <w:sz w:val="21"/>
            <w:szCs w:val="21"/>
          </w:rPr>
          <w:t> https://www.survio.com/survey/d/F9N9Q9O1X6O0F4D9A</w:t>
        </w:r>
      </w:hyperlink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Опрос длился с 22 января 2020 года по 23 марта 2020 года. Принять участие в нем могли все желающие. Таковых оказалось 125 человек, в том числе 98 женщин и 27 мужчин.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Подавляющее число опрошенных - 85 человек - имеют высшее образование, 25 - средне-специальное, 6 - среднее и 8-без образования.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</w:t>
      </w:r>
      <w:proofErr w:type="gramStart"/>
      <w:r>
        <w:rPr>
          <w:rFonts w:ascii="Trebuchet MS" w:hAnsi="Trebuchet MS"/>
          <w:color w:val="22252D"/>
          <w:sz w:val="21"/>
          <w:szCs w:val="21"/>
        </w:rPr>
        <w:t>14 опрошенных - в возрасте до 18 лет, 12 - от 18 до 25 лет, 56 – от 25 до 45 лет, 45 - от 45 до 60 лет.</w:t>
      </w:r>
      <w:proofErr w:type="gramEnd"/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13 опрошенных - учащиеся, 9– студенты, 95 – работающие, 9- безработных и 6 человек - пенсионеры.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  Итоги голосования выглядят следующим образом: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 1. Программа поддержки местных инициатив — это механизм, позволяющий оперативно выявлять и эффективно решать наиболее острые социальные проблемы местного уровня при активном участии населения. Готовы ли вы участвовать в реализации программы поддержки местных инициатив?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- да – 50 % (70 человек);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- нет - 50 % (42 человека);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   2. Какой (какие) из способов повышения бюджетной грамотности населения Вы считаете наиболее эффективным?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 xml:space="preserve">- </w:t>
      </w:r>
      <w:proofErr w:type="gramStart"/>
      <w:r>
        <w:rPr>
          <w:rFonts w:ascii="Trebuchet MS" w:hAnsi="Trebuchet MS"/>
          <w:color w:val="22252D"/>
          <w:sz w:val="21"/>
          <w:szCs w:val="21"/>
        </w:rPr>
        <w:t>теле</w:t>
      </w:r>
      <w:proofErr w:type="gramEnd"/>
      <w:r>
        <w:rPr>
          <w:rFonts w:ascii="Trebuchet MS" w:hAnsi="Trebuchet MS"/>
          <w:color w:val="22252D"/>
          <w:sz w:val="21"/>
          <w:szCs w:val="21"/>
        </w:rPr>
        <w:t xml:space="preserve"> и радиопередачи– 45 % (56 человека);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тематические сайты в сети интернет– 35 % (44 человек);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печатные издания – 16 % (20 человек);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уроки финансовой грамотности в школах и ВУЗах – 4 % (5 человек);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Затрудняюсь ответить – 0% (90 человек).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3. Знаете ли Вы о реализации проекта «Бюджет для граждан» на территории муниципального района Калтасинский район?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Да – 42,9 % (54 человека);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Нет– 52,4% (65 человек);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Затрудняюсь ответить - 4,8 % (6 человек).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4. Считаете ли Вы информацию, представленную в проекте «Бюджет для граждан» понятной и доступной?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Да – 75 % (94 человека);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lastRenderedPageBreak/>
        <w:t>- Нет– 0% (0 человек);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Затрудняюсь ответить - 25 % (31 человек).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5. Какая информация об исполнении бюджета муниципального района Калтасинский район Вам наиболее интересна?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Расходы в разрезе отраслей – 0% (0 человек);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Каков результат исполнения бюджета (дефицит/профицит) – 0% (человек);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Результаты исполнения муниципальных программ – 25% (31 человек);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Какие объекты социальной инфраструктуры созданы, реконструированы, отремонтированы – 50% (63 человека);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Расходы на социальную поддержку отдельных категорий граждан – 0% (0 человек);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Доходы бюджета – 25% (31 человек);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Затрудняюсь ответить – 0% (0 человек).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6. Для чего Вам нужна информация по бюджету?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Использую для профессиональной деятельности (в том числе для оформления студенческих работ) – 4% (5 человек);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Для расширения кругозора – 96% (120 человек);</w:t>
      </w:r>
    </w:p>
    <w:p w:rsidR="002F50B0" w:rsidRDefault="002F50B0" w:rsidP="002F50B0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rFonts w:ascii="Trebuchet MS" w:hAnsi="Trebuchet MS"/>
          <w:color w:val="22252D"/>
          <w:sz w:val="21"/>
          <w:szCs w:val="21"/>
        </w:rPr>
        <w:t>- Затрудняюсь ответить – 0% (0 человек).</w:t>
      </w:r>
    </w:p>
    <w:p w:rsidR="00A16DBC" w:rsidRDefault="00A16DBC"/>
    <w:sectPr w:rsidR="00A1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B0"/>
    <w:rsid w:val="0006336A"/>
    <w:rsid w:val="002F50B0"/>
    <w:rsid w:val="00A16DBC"/>
    <w:rsid w:val="00D7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io.com/survey/d/F9N9Q9O1X6O0F4D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2021-03-24T07:36:00Z</dcterms:created>
  <dcterms:modified xsi:type="dcterms:W3CDTF">2021-03-24T07:37:00Z</dcterms:modified>
</cp:coreProperties>
</file>